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DENEME DOSYA DEMİR AKADEMİ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>DMR_PerformansSinaviBYlistesi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>DMR_P2SinaviBYlistesi</w:t>
      </w:r>
    </w:p>
    <w:sectPr>
      <w:headerReference w:type="default" r:id="rId6"/>
      <w:footerReference w:type="default" r:id="rId7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t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